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F57" w:rsidRPr="00FA01D9" w:rsidRDefault="00833EF0" w:rsidP="00BA11B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bookmarkStart w:id="0" w:name="_GoBack"/>
      <w:bookmarkEnd w:id="0"/>
      <w:r w:rsidRPr="00FA01D9">
        <w:rPr>
          <w:rFonts w:ascii="Verdana-Bold" w:hAnsi="Verdana-Bold" w:cs="Verdana-Bold"/>
          <w:b/>
          <w:bCs/>
          <w:sz w:val="24"/>
          <w:szCs w:val="24"/>
        </w:rPr>
        <w:t xml:space="preserve">Ballymoney National School </w:t>
      </w:r>
      <w:r w:rsidR="00147F57" w:rsidRPr="00FA01D9">
        <w:rPr>
          <w:rFonts w:ascii="Verdana-Bold" w:hAnsi="Verdana-Bold" w:cs="Verdana-Bold"/>
          <w:b/>
          <w:bCs/>
          <w:sz w:val="24"/>
          <w:szCs w:val="24"/>
        </w:rPr>
        <w:t>Admissions Policy</w:t>
      </w:r>
    </w:p>
    <w:p w:rsidR="00FA01D9" w:rsidRPr="00FA01D9" w:rsidRDefault="00FA01D9" w:rsidP="00BA11B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:rsidR="00CE5019" w:rsidRPr="00FA01D9" w:rsidRDefault="00CE5019" w:rsidP="00BA11B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 w:rsidRPr="00FA01D9">
        <w:rPr>
          <w:rFonts w:ascii="Verdana-Bold" w:hAnsi="Verdana-Bold" w:cs="Verdana-Bold"/>
          <w:b/>
          <w:bCs/>
          <w:sz w:val="24"/>
          <w:szCs w:val="24"/>
        </w:rPr>
        <w:t>Roll Number: 18246i</w:t>
      </w:r>
    </w:p>
    <w:p w:rsidR="00FA01D9" w:rsidRPr="00FA01D9" w:rsidRDefault="00FA01D9" w:rsidP="00BA11B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:rsidR="00CE5019" w:rsidRPr="00FA01D9" w:rsidRDefault="00CE5019" w:rsidP="00BA11B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 w:rsidRPr="00FA01D9">
        <w:rPr>
          <w:rFonts w:ascii="Verdana-Bold" w:hAnsi="Verdana-Bold" w:cs="Verdana-Bold"/>
          <w:b/>
          <w:bCs/>
          <w:sz w:val="24"/>
          <w:szCs w:val="24"/>
        </w:rPr>
        <w:t>Patron: the Bishop of Cork, Cloyne and Ross</w:t>
      </w:r>
    </w:p>
    <w:p w:rsidR="00833EF0" w:rsidRDefault="00833EF0" w:rsidP="00147F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FA01D9" w:rsidRDefault="00FA01D9" w:rsidP="00147F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147F57" w:rsidRPr="00FA01D9" w:rsidRDefault="00147F57" w:rsidP="00FA0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FA01D9">
        <w:rPr>
          <w:rFonts w:ascii="Verdana-Bold" w:hAnsi="Verdana-Bold" w:cs="Verdana-Bold"/>
          <w:b/>
          <w:bCs/>
          <w:sz w:val="24"/>
          <w:szCs w:val="24"/>
        </w:rPr>
        <w:t>Introduction</w:t>
      </w:r>
    </w:p>
    <w:p w:rsidR="00FA01D9" w:rsidRPr="00FA01D9" w:rsidRDefault="00FA01D9" w:rsidP="00FA01D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1.1 This Admissions Policy for </w:t>
      </w:r>
      <w:r w:rsidR="00833EF0" w:rsidRPr="00FA01D9">
        <w:rPr>
          <w:rFonts w:ascii="Verdana-Bold" w:hAnsi="Verdana-Bold" w:cs="Verdana-Bold"/>
          <w:bCs/>
          <w:sz w:val="24"/>
          <w:szCs w:val="24"/>
        </w:rPr>
        <w:t>Ballymoney National School</w:t>
      </w:r>
      <w:r w:rsidR="00FA01D9">
        <w:rPr>
          <w:rFonts w:ascii="Verdana-Bold" w:hAnsi="Verdana-Bold" w:cs="Verdana-Bold"/>
          <w:bCs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has been devised in accordance with the provisions</w:t>
      </w:r>
      <w:r w:rsidR="00FA01D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 the Education Act 1998, the Education (Welfare) Act 2000,</w:t>
      </w:r>
      <w:r w:rsidR="00FA01D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Equal Status legislation, the relevant sections of the Education</w:t>
      </w:r>
      <w:r w:rsidR="00FA01D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(Admission to Schools) Act 2018, directives of the School’s Patron</w:t>
      </w:r>
      <w:r w:rsidR="00FA01D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 following consultation with the School community.</w:t>
      </w:r>
    </w:p>
    <w:p w:rsidR="00D57145" w:rsidRDefault="00D57145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1.2 In this Policy, any reference to parents is to be taken as including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reference to guardians, any reference to child is to be taken to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include a child who has been adopted or fostered, any reference to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siblings </w:t>
      </w:r>
      <w:proofErr w:type="gramStart"/>
      <w:r>
        <w:rPr>
          <w:rFonts w:ascii="Verdana" w:hAnsi="Verdana" w:cs="Verdana"/>
          <w:sz w:val="24"/>
          <w:szCs w:val="24"/>
        </w:rPr>
        <w:t>is</w:t>
      </w:r>
      <w:proofErr w:type="gramEnd"/>
      <w:r>
        <w:rPr>
          <w:rFonts w:ascii="Verdana" w:hAnsi="Verdana" w:cs="Verdana"/>
          <w:sz w:val="24"/>
          <w:szCs w:val="24"/>
        </w:rPr>
        <w:t xml:space="preserve"> to be taken as including reference to step siblings and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foster siblings.</w:t>
      </w:r>
    </w:p>
    <w:p w:rsidR="00833EF0" w:rsidRDefault="00833EF0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FA01D9" w:rsidRDefault="00FA01D9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Pr="00FA01D9" w:rsidRDefault="00147F57" w:rsidP="00FA0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FA01D9">
        <w:rPr>
          <w:rFonts w:ascii="Verdana-Bold" w:hAnsi="Verdana-Bold" w:cs="Verdana-Bold"/>
          <w:b/>
          <w:bCs/>
          <w:sz w:val="24"/>
          <w:szCs w:val="24"/>
        </w:rPr>
        <w:t>General Information</w:t>
      </w:r>
    </w:p>
    <w:p w:rsidR="00FA01D9" w:rsidRPr="00FA01D9" w:rsidRDefault="00FA01D9" w:rsidP="00FA01D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2.1 While recognising the rights of parents to enrol their child in a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school of their choice, the Board of Managemen</w:t>
      </w:r>
      <w:r w:rsidR="00833EF0">
        <w:rPr>
          <w:rFonts w:ascii="Verdana" w:hAnsi="Verdana" w:cs="Verdana"/>
          <w:sz w:val="24"/>
          <w:szCs w:val="24"/>
        </w:rPr>
        <w:t xml:space="preserve">t </w:t>
      </w:r>
      <w:r>
        <w:rPr>
          <w:rFonts w:ascii="Verdana" w:hAnsi="Verdana" w:cs="Verdana"/>
          <w:sz w:val="24"/>
          <w:szCs w:val="24"/>
        </w:rPr>
        <w:t>reserves the right to determine maximum school and class size</w:t>
      </w:r>
      <w:r w:rsidR="00833EF0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capacity, in order to ensure the safety and educational needs of</w:t>
      </w:r>
      <w:r w:rsidR="00833EF0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students.</w:t>
      </w:r>
    </w:p>
    <w:p w:rsidR="00D57145" w:rsidRDefault="00D57145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2.2 In determining the level of admissions, the Board shall take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account of Department of Education &amp; Skills </w:t>
      </w:r>
      <w:r w:rsidRPr="00FA01D9">
        <w:rPr>
          <w:rFonts w:ascii="Verdana" w:hAnsi="Verdana" w:cs="Verdana"/>
          <w:sz w:val="24"/>
          <w:szCs w:val="24"/>
        </w:rPr>
        <w:t>(‘</w:t>
      </w:r>
      <w:r w:rsidRPr="00FA01D9">
        <w:rPr>
          <w:rFonts w:ascii="Verdana-Bold" w:hAnsi="Verdana-Bold" w:cs="Verdana-Bold"/>
          <w:bCs/>
          <w:sz w:val="24"/>
          <w:szCs w:val="24"/>
        </w:rPr>
        <w:t>DES</w:t>
      </w:r>
      <w:r w:rsidRPr="00FA01D9">
        <w:rPr>
          <w:rFonts w:ascii="Verdana" w:hAnsi="Verdana" w:cs="Verdana"/>
          <w:sz w:val="24"/>
          <w:szCs w:val="24"/>
        </w:rPr>
        <w:t>’)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regulations/circulars in relation to staffing, class size and pupil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teacher ratios; health and safety requirements, including, for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example, traffic restrictions; it shall also have regard to issues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such as physical space, multi-grade classes, the presence of pupils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with sp</w:t>
      </w:r>
      <w:r w:rsidR="00CE5019">
        <w:rPr>
          <w:rFonts w:ascii="Verdana" w:hAnsi="Verdana" w:cs="Verdana"/>
          <w:sz w:val="24"/>
          <w:szCs w:val="24"/>
        </w:rPr>
        <w:t xml:space="preserve">ecial educational and/or </w:t>
      </w:r>
      <w:proofErr w:type="spellStart"/>
      <w:r w:rsidR="00CE5019">
        <w:rPr>
          <w:rFonts w:ascii="Verdana" w:hAnsi="Verdana" w:cs="Verdana"/>
          <w:sz w:val="24"/>
          <w:szCs w:val="24"/>
        </w:rPr>
        <w:t>behavou</w:t>
      </w:r>
      <w:r>
        <w:rPr>
          <w:rFonts w:ascii="Verdana" w:hAnsi="Verdana" w:cs="Verdana"/>
          <w:sz w:val="24"/>
          <w:szCs w:val="24"/>
        </w:rPr>
        <w:t>rial</w:t>
      </w:r>
      <w:proofErr w:type="spellEnd"/>
      <w:r>
        <w:rPr>
          <w:rFonts w:ascii="Verdana" w:hAnsi="Verdana" w:cs="Verdana"/>
          <w:sz w:val="24"/>
          <w:szCs w:val="24"/>
        </w:rPr>
        <w:t xml:space="preserve"> needs, the number of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pupils expected to leave the school, the size of classrooms/play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areas/school premises, the deployment of teachers and the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resources of the School.</w:t>
      </w:r>
    </w:p>
    <w:p w:rsidR="00833EF0" w:rsidRDefault="00833EF0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FA01D9" w:rsidRDefault="00FA01D9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Pr="00FA01D9" w:rsidRDefault="00147F57" w:rsidP="00FA0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FA01D9">
        <w:rPr>
          <w:rFonts w:ascii="Verdana-Bold" w:hAnsi="Verdana-Bold" w:cs="Verdana-Bold"/>
          <w:b/>
          <w:bCs/>
          <w:sz w:val="24"/>
          <w:szCs w:val="24"/>
        </w:rPr>
        <w:t>Notification of Intention to Apply Form</w:t>
      </w:r>
    </w:p>
    <w:p w:rsidR="00FA01D9" w:rsidRPr="00FA01D9" w:rsidRDefault="00FA01D9" w:rsidP="00FA01D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3.1 Those intending to apply for enrolment of a student in the School</w:t>
      </w:r>
    </w:p>
    <w:p w:rsidR="00147F57" w:rsidRDefault="00147F57" w:rsidP="00FA01D9">
      <w:pPr>
        <w:tabs>
          <w:tab w:val="left" w:pos="776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(the “</w:t>
      </w:r>
      <w:r>
        <w:rPr>
          <w:rFonts w:ascii="Verdana-Bold" w:hAnsi="Verdana-Bold" w:cs="Verdana-Bold"/>
          <w:b/>
          <w:bCs/>
          <w:sz w:val="24"/>
          <w:szCs w:val="24"/>
        </w:rPr>
        <w:t>Intending Applicant</w:t>
      </w:r>
      <w:r>
        <w:rPr>
          <w:rFonts w:ascii="Verdana" w:hAnsi="Verdana" w:cs="Verdana"/>
          <w:sz w:val="24"/>
          <w:szCs w:val="24"/>
        </w:rPr>
        <w:t>”) should contact the School and</w:t>
      </w:r>
      <w:r w:rsidR="00FA01D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request a copy of the Notification of Intention to Apply Form.</w:t>
      </w:r>
      <w:r w:rsidR="00FA01D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Submission of the Notification of Intention to Apply Form does not</w:t>
      </w:r>
      <w:r w:rsidR="00FA01D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offer any priority </w:t>
      </w:r>
      <w:r>
        <w:rPr>
          <w:rFonts w:ascii="Verdana" w:hAnsi="Verdana" w:cs="Verdana"/>
          <w:sz w:val="24"/>
          <w:szCs w:val="24"/>
        </w:rPr>
        <w:lastRenderedPageBreak/>
        <w:t>whatsoever to the Intending Applicant nor does</w:t>
      </w:r>
      <w:r w:rsidR="00FA01D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it in any way guarantee a place for him/her either for the term</w:t>
      </w:r>
      <w:r w:rsidR="00FA01D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 year requested nor for any other term or year.</w:t>
      </w:r>
    </w:p>
    <w:p w:rsidR="00D57145" w:rsidRDefault="00D57145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3.2 If the intention is to seek to enrol a child in less than 21 days, an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Application Form should be requested and there will have to be</w:t>
      </w:r>
      <w:r w:rsidR="00FA01D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full compliance with this Policy in terms of the application.</w:t>
      </w:r>
    </w:p>
    <w:p w:rsidR="00D57145" w:rsidRPr="00833EF0" w:rsidRDefault="00D57145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3.3 Those who have returned a Notification of Intention to Apply Form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will be sent an Application Form in the proposed year of proposed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enrolment in the School.</w:t>
      </w:r>
    </w:p>
    <w:p w:rsidR="00833EF0" w:rsidRDefault="00833EF0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FA01D9" w:rsidRDefault="00FA01D9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4. Applications for Admissions</w:t>
      </w:r>
    </w:p>
    <w:p w:rsidR="00FA01D9" w:rsidRDefault="00FA01D9" w:rsidP="00147F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4.1 All applications for a place in the School shall be submitted to the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School Principal on the approved Application Form. An Ethos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statement and Code of Behaviour will be</w:t>
      </w:r>
      <w:r w:rsidR="00833EF0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furnished to each Applicant with a copy of the Application Form at</w:t>
      </w:r>
      <w:r w:rsidR="00833EF0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appropriate</w:t>
      </w:r>
      <w:r w:rsidR="00FA01D9">
        <w:rPr>
          <w:rFonts w:ascii="Verdana" w:hAnsi="Verdana" w:cs="Verdana"/>
          <w:sz w:val="24"/>
          <w:szCs w:val="24"/>
        </w:rPr>
        <w:t xml:space="preserve"> time, in </w:t>
      </w:r>
      <w:r>
        <w:rPr>
          <w:rFonts w:ascii="Verdana" w:hAnsi="Verdana" w:cs="Verdana"/>
          <w:sz w:val="24"/>
          <w:szCs w:val="24"/>
        </w:rPr>
        <w:t>advance of the Admissions Application</w:t>
      </w:r>
      <w:r w:rsidR="00833EF0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period.</w:t>
      </w:r>
    </w:p>
    <w:p w:rsidR="00D57145" w:rsidRDefault="00D57145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Pr="00FA01D9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4.2 </w:t>
      </w:r>
      <w:r w:rsidRPr="00FA01D9">
        <w:rPr>
          <w:rFonts w:ascii="Verdana" w:hAnsi="Verdana" w:cs="Verdana"/>
          <w:sz w:val="24"/>
          <w:szCs w:val="24"/>
        </w:rPr>
        <w:t>The application must be submitted during the Admissions</w:t>
      </w:r>
    </w:p>
    <w:p w:rsidR="00833EF0" w:rsidRPr="00FA01D9" w:rsidRDefault="00147F57" w:rsidP="00833E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FA01D9">
        <w:rPr>
          <w:rFonts w:ascii="Verdana" w:hAnsi="Verdana" w:cs="Verdana"/>
          <w:sz w:val="24"/>
          <w:szCs w:val="24"/>
        </w:rPr>
        <w:t xml:space="preserve">Application period i.e. between 9.00 am on </w:t>
      </w:r>
      <w:r w:rsidR="00833EF0" w:rsidRPr="00FA01D9">
        <w:rPr>
          <w:rFonts w:ascii="Verdana" w:hAnsi="Verdana" w:cs="Verdana"/>
          <w:sz w:val="24"/>
          <w:szCs w:val="24"/>
        </w:rPr>
        <w:t>1</w:t>
      </w:r>
      <w:r w:rsidR="00833EF0" w:rsidRPr="00FA01D9">
        <w:rPr>
          <w:rFonts w:ascii="Verdana" w:hAnsi="Verdana" w:cs="Verdana"/>
          <w:sz w:val="24"/>
          <w:szCs w:val="24"/>
          <w:vertAlign w:val="superscript"/>
        </w:rPr>
        <w:t>st</w:t>
      </w:r>
      <w:r w:rsidR="00833EF0" w:rsidRPr="00FA01D9">
        <w:rPr>
          <w:rFonts w:ascii="Verdana" w:hAnsi="Verdana" w:cs="Verdana"/>
          <w:sz w:val="24"/>
          <w:szCs w:val="24"/>
        </w:rPr>
        <w:t xml:space="preserve"> February</w:t>
      </w:r>
    </w:p>
    <w:p w:rsidR="00147F57" w:rsidRPr="00FA01D9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24"/>
          <w:szCs w:val="24"/>
        </w:rPr>
      </w:pPr>
      <w:r w:rsidRPr="00FA01D9">
        <w:rPr>
          <w:rFonts w:ascii="Verdana" w:hAnsi="Verdana" w:cs="Verdana"/>
          <w:sz w:val="24"/>
          <w:szCs w:val="24"/>
        </w:rPr>
        <w:t xml:space="preserve">and 3 pm on </w:t>
      </w:r>
      <w:r w:rsidR="00833EF0" w:rsidRPr="00FA01D9">
        <w:rPr>
          <w:rFonts w:ascii="Verdana-Bold" w:hAnsi="Verdana-Bold" w:cs="Verdana-Bold"/>
          <w:bCs/>
          <w:sz w:val="24"/>
          <w:szCs w:val="24"/>
        </w:rPr>
        <w:t>1</w:t>
      </w:r>
      <w:r w:rsidR="00833EF0" w:rsidRPr="00FA01D9">
        <w:rPr>
          <w:rFonts w:ascii="Verdana-Bold" w:hAnsi="Verdana-Bold" w:cs="Verdana-Bold"/>
          <w:bCs/>
          <w:sz w:val="24"/>
          <w:szCs w:val="24"/>
          <w:vertAlign w:val="superscript"/>
        </w:rPr>
        <w:t>st</w:t>
      </w:r>
      <w:r w:rsidR="00833EF0" w:rsidRPr="00FA01D9">
        <w:rPr>
          <w:rFonts w:ascii="Verdana-Bold" w:hAnsi="Verdana-Bold" w:cs="Verdana-Bold"/>
          <w:bCs/>
          <w:sz w:val="24"/>
          <w:szCs w:val="24"/>
        </w:rPr>
        <w:t xml:space="preserve"> March.</w:t>
      </w:r>
    </w:p>
    <w:p w:rsidR="00D57145" w:rsidRPr="00FA01D9" w:rsidRDefault="00D57145" w:rsidP="00147F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24"/>
          <w:szCs w:val="24"/>
        </w:rPr>
      </w:pPr>
    </w:p>
    <w:p w:rsidR="00147F57" w:rsidRPr="00FA01D9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FA01D9">
        <w:rPr>
          <w:rFonts w:ascii="Verdana" w:hAnsi="Verdana" w:cs="Verdana"/>
          <w:sz w:val="24"/>
          <w:szCs w:val="24"/>
        </w:rPr>
        <w:t>4.3 The School will not accept applications in advance of 9.00 am on</w:t>
      </w:r>
    </w:p>
    <w:p w:rsidR="00147F57" w:rsidRPr="00FA01D9" w:rsidRDefault="00833EF0" w:rsidP="00147F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24"/>
          <w:szCs w:val="24"/>
        </w:rPr>
      </w:pPr>
      <w:r w:rsidRPr="00FA01D9">
        <w:rPr>
          <w:rFonts w:ascii="Verdana-Bold" w:hAnsi="Verdana-Bold" w:cs="Verdana-Bold"/>
          <w:bCs/>
          <w:sz w:val="24"/>
          <w:szCs w:val="24"/>
        </w:rPr>
        <w:t>1</w:t>
      </w:r>
      <w:r w:rsidRPr="00FA01D9">
        <w:rPr>
          <w:rFonts w:ascii="Verdana-Bold" w:hAnsi="Verdana-Bold" w:cs="Verdana-Bold"/>
          <w:bCs/>
          <w:sz w:val="24"/>
          <w:szCs w:val="24"/>
          <w:vertAlign w:val="superscript"/>
        </w:rPr>
        <w:t>st</w:t>
      </w:r>
      <w:r w:rsidRPr="00FA01D9">
        <w:rPr>
          <w:rFonts w:ascii="Verdana-Bold" w:hAnsi="Verdana-Bold" w:cs="Verdana-Bold"/>
          <w:bCs/>
          <w:sz w:val="24"/>
          <w:szCs w:val="24"/>
        </w:rPr>
        <w:t xml:space="preserve"> February</w:t>
      </w:r>
      <w:r w:rsidR="00147F57" w:rsidRPr="00FA01D9">
        <w:rPr>
          <w:rFonts w:ascii="Verdana-Bold" w:hAnsi="Verdana-Bold" w:cs="Verdana-Bold"/>
          <w:bCs/>
          <w:sz w:val="24"/>
          <w:szCs w:val="24"/>
        </w:rPr>
        <w:t xml:space="preserve"> </w:t>
      </w:r>
      <w:r w:rsidR="00147F57" w:rsidRPr="00FA01D9">
        <w:rPr>
          <w:rFonts w:ascii="Verdana" w:hAnsi="Verdana" w:cs="Verdana"/>
          <w:sz w:val="24"/>
          <w:szCs w:val="24"/>
        </w:rPr>
        <w:t xml:space="preserve">or after 3 pm on </w:t>
      </w:r>
      <w:r w:rsidR="00BA11B4" w:rsidRPr="00FA01D9">
        <w:rPr>
          <w:rFonts w:ascii="Verdana-Bold" w:hAnsi="Verdana-Bold" w:cs="Verdana-Bold"/>
          <w:bCs/>
          <w:sz w:val="24"/>
          <w:szCs w:val="24"/>
        </w:rPr>
        <w:t>1</w:t>
      </w:r>
      <w:r w:rsidR="00BA11B4" w:rsidRPr="00FA01D9">
        <w:rPr>
          <w:rFonts w:ascii="Verdana-Bold" w:hAnsi="Verdana-Bold" w:cs="Verdana-Bold"/>
          <w:bCs/>
          <w:sz w:val="24"/>
          <w:szCs w:val="24"/>
          <w:vertAlign w:val="superscript"/>
        </w:rPr>
        <w:t>st</w:t>
      </w:r>
      <w:r w:rsidR="00BA11B4" w:rsidRPr="00FA01D9">
        <w:rPr>
          <w:rFonts w:ascii="Verdana-Bold" w:hAnsi="Verdana-Bold" w:cs="Verdana-Bold"/>
          <w:bCs/>
          <w:sz w:val="24"/>
          <w:szCs w:val="24"/>
        </w:rPr>
        <w:t xml:space="preserve"> March.</w:t>
      </w:r>
    </w:p>
    <w:p w:rsidR="00D57145" w:rsidRPr="00FA01D9" w:rsidRDefault="00D57145" w:rsidP="00147F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24"/>
          <w:szCs w:val="24"/>
        </w:rPr>
      </w:pPr>
    </w:p>
    <w:p w:rsidR="00147F57" w:rsidRPr="00FA01D9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FA01D9">
        <w:rPr>
          <w:rFonts w:ascii="Verdana" w:hAnsi="Verdana" w:cs="Verdana"/>
          <w:sz w:val="24"/>
          <w:szCs w:val="24"/>
        </w:rPr>
        <w:t>4.4 The strict deadline for receipt of fully completed Applications form</w:t>
      </w:r>
    </w:p>
    <w:p w:rsidR="00147F57" w:rsidRPr="00FA01D9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FA01D9">
        <w:rPr>
          <w:rFonts w:ascii="Verdana" w:hAnsi="Verdana" w:cs="Verdana"/>
          <w:sz w:val="24"/>
          <w:szCs w:val="24"/>
        </w:rPr>
        <w:t xml:space="preserve">is 3 pm on </w:t>
      </w:r>
      <w:r w:rsidR="00BA11B4" w:rsidRPr="00FA01D9">
        <w:rPr>
          <w:rFonts w:ascii="Verdana-Bold" w:hAnsi="Verdana-Bold" w:cs="Verdana-Bold"/>
          <w:bCs/>
          <w:sz w:val="24"/>
          <w:szCs w:val="24"/>
        </w:rPr>
        <w:t>1</w:t>
      </w:r>
      <w:r w:rsidR="00BA11B4" w:rsidRPr="00FA01D9">
        <w:rPr>
          <w:rFonts w:ascii="Verdana-Bold" w:hAnsi="Verdana-Bold" w:cs="Verdana-Bold"/>
          <w:bCs/>
          <w:sz w:val="24"/>
          <w:szCs w:val="24"/>
          <w:vertAlign w:val="superscript"/>
        </w:rPr>
        <w:t>st</w:t>
      </w:r>
      <w:r w:rsidR="00BA11B4" w:rsidRPr="00FA01D9">
        <w:rPr>
          <w:rFonts w:ascii="Verdana-Bold" w:hAnsi="Verdana-Bold" w:cs="Verdana-Bold"/>
          <w:bCs/>
          <w:sz w:val="24"/>
          <w:szCs w:val="24"/>
        </w:rPr>
        <w:t xml:space="preserve"> March</w:t>
      </w:r>
      <w:r w:rsidRPr="00FA01D9">
        <w:rPr>
          <w:rFonts w:ascii="Verdana" w:hAnsi="Verdana" w:cs="Verdana"/>
          <w:sz w:val="24"/>
          <w:szCs w:val="24"/>
        </w:rPr>
        <w:t>.</w:t>
      </w:r>
    </w:p>
    <w:p w:rsidR="00D57145" w:rsidRDefault="00D57145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4.5 Only those Application Forms that have been completed in full,</w:t>
      </w:r>
      <w:r w:rsidR="00FA01D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signed, dated, accompanied by relevant supporting documentation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and submitted by the closing date will be considered by the Board.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 order for an application to be considered, all required</w:t>
      </w:r>
      <w:r w:rsidR="00FA01D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accompanying documentation must be provided prior to the</w:t>
      </w:r>
      <w:r w:rsidR="00FA01D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closing date.</w:t>
      </w:r>
    </w:p>
    <w:p w:rsidR="00D57145" w:rsidRDefault="00D57145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4.6 An Application Form must be accompanied by</w:t>
      </w:r>
    </w:p>
    <w:p w:rsidR="00FA01D9" w:rsidRDefault="00FA01D9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Default="00147F57" w:rsidP="00FA01D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</w:t>
      </w:r>
      <w:proofErr w:type="spellStart"/>
      <w:r>
        <w:rPr>
          <w:rFonts w:ascii="Verdana" w:hAnsi="Verdana" w:cs="Verdana"/>
          <w:sz w:val="24"/>
          <w:szCs w:val="24"/>
        </w:rPr>
        <w:t>i</w:t>
      </w:r>
      <w:proofErr w:type="spellEnd"/>
      <w:r>
        <w:rPr>
          <w:rFonts w:ascii="Verdana" w:hAnsi="Verdana" w:cs="Verdana"/>
          <w:sz w:val="24"/>
          <w:szCs w:val="24"/>
        </w:rPr>
        <w:t xml:space="preserve">) </w:t>
      </w:r>
      <w:r w:rsidR="00FA01D9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A birth certificate for the student in respect to whom the</w:t>
      </w:r>
      <w:r w:rsidR="00FA01D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application has been made (the “</w:t>
      </w:r>
      <w:r w:rsidRPr="00FA01D9">
        <w:rPr>
          <w:rFonts w:ascii="Verdana-Bold" w:hAnsi="Verdana-Bold" w:cs="Verdana-Bold"/>
          <w:bCs/>
          <w:sz w:val="24"/>
          <w:szCs w:val="24"/>
        </w:rPr>
        <w:t>Applicant Student</w:t>
      </w:r>
      <w:r w:rsidRPr="00FA01D9">
        <w:rPr>
          <w:rFonts w:ascii="Verdana" w:hAnsi="Verdana" w:cs="Verdana"/>
          <w:sz w:val="24"/>
          <w:szCs w:val="24"/>
        </w:rPr>
        <w:t>”)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(ii) </w:t>
      </w:r>
      <w:r w:rsidR="00FA01D9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Proof of address in the form of a utility bill in the Applicant’s</w:t>
      </w:r>
    </w:p>
    <w:p w:rsidR="00147F57" w:rsidRDefault="00147F57" w:rsidP="00FA01D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name (or in one of the Applicant’s names where there is more</w:t>
      </w:r>
    </w:p>
    <w:p w:rsidR="00147F57" w:rsidRDefault="00147F57" w:rsidP="00FA01D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than one Applicant), which must be dated no later than three</w:t>
      </w:r>
    </w:p>
    <w:p w:rsidR="00147F57" w:rsidRDefault="00147F57" w:rsidP="00FA01D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months prior to the closing date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(iii) </w:t>
      </w:r>
      <w:r w:rsidR="00FA01D9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Statement confirming that the Applicant Student is a member</w:t>
      </w:r>
    </w:p>
    <w:p w:rsidR="00147F57" w:rsidRDefault="00147F57" w:rsidP="00FA01D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of a minority religion, where applicable as outlined below</w:t>
      </w: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(iv) </w:t>
      </w:r>
      <w:r w:rsidR="00FA01D9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Evidence to support the statement that the Applicant Student</w:t>
      </w:r>
    </w:p>
    <w:p w:rsidR="00147F57" w:rsidRDefault="00147F57" w:rsidP="00FA01D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is a member of a minority religion, where applicable, </w:t>
      </w:r>
      <w:proofErr w:type="gramStart"/>
      <w:r>
        <w:rPr>
          <w:rFonts w:ascii="Verdana" w:hAnsi="Verdana" w:cs="Verdana"/>
          <w:sz w:val="24"/>
          <w:szCs w:val="24"/>
        </w:rPr>
        <w:t>as</w:t>
      </w:r>
      <w:proofErr w:type="gramEnd"/>
    </w:p>
    <w:p w:rsidR="00147F57" w:rsidRDefault="00147F57" w:rsidP="00FA01D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outlined below.</w:t>
      </w:r>
    </w:p>
    <w:p w:rsidR="00D57145" w:rsidRDefault="00D57145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4.7 </w:t>
      </w:r>
      <w:r w:rsidR="00FA01D9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It should be noted that submission of an Application Form does</w:t>
      </w:r>
    </w:p>
    <w:p w:rsidR="00147F57" w:rsidRDefault="00147F57" w:rsidP="00FA01D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not confer a right to admission nor does it guarantee a place in</w:t>
      </w:r>
    </w:p>
    <w:p w:rsidR="00147F57" w:rsidRDefault="00147F57" w:rsidP="00FA01D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 School.</w:t>
      </w:r>
    </w:p>
    <w:p w:rsidR="00D57145" w:rsidRDefault="00D57145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4.8 </w:t>
      </w:r>
      <w:r w:rsidR="00FA01D9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Submitting inaccurate information on an Application Form or in</w:t>
      </w:r>
    </w:p>
    <w:p w:rsidR="00147F57" w:rsidRDefault="00147F57" w:rsidP="00FA01D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accompanying documentation will render the application void ab</w:t>
      </w:r>
    </w:p>
    <w:p w:rsidR="00147F57" w:rsidRDefault="00147F57" w:rsidP="00FA01D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initio. Where a place has been offered, this will result in the offer</w:t>
      </w:r>
    </w:p>
    <w:p w:rsidR="00147F57" w:rsidRDefault="00147F57" w:rsidP="00FA01D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of the place being withdrawn, the place being reallocated and the</w:t>
      </w:r>
    </w:p>
    <w:p w:rsidR="00147F57" w:rsidRDefault="00147F57" w:rsidP="00FA01D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Applicant Student being placed last on the waiting list.</w:t>
      </w:r>
    </w:p>
    <w:p w:rsidR="00D57145" w:rsidRDefault="00D57145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4.9 </w:t>
      </w:r>
      <w:r w:rsidR="00FA01D9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Submission of the Application Form early in the Admissions</w:t>
      </w:r>
    </w:p>
    <w:p w:rsidR="00147F57" w:rsidRDefault="00147F57" w:rsidP="00FA01D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Application period is not a factor in the allocation of places in the</w:t>
      </w:r>
    </w:p>
    <w:p w:rsidR="00147F57" w:rsidRDefault="00147F57" w:rsidP="00FA01D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School. If an application is submitted prior to the Admissions</w:t>
      </w:r>
    </w:p>
    <w:p w:rsidR="00147F57" w:rsidRDefault="00147F57" w:rsidP="004D4DC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Application Period, the application will not be considered by the</w:t>
      </w:r>
    </w:p>
    <w:p w:rsidR="00147F57" w:rsidRDefault="00147F57" w:rsidP="004D4DC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Board.</w:t>
      </w:r>
    </w:p>
    <w:p w:rsidR="00D57145" w:rsidRPr="00BA11B4" w:rsidRDefault="00D57145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4.10 </w:t>
      </w:r>
      <w:r w:rsidR="004D4DC1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Applicant Students, in respect of whom applications are made for</w:t>
      </w:r>
    </w:p>
    <w:p w:rsidR="00147F57" w:rsidRDefault="00147F57" w:rsidP="004D4DC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junior infants, must have attained their 4</w:t>
      </w:r>
      <w:r>
        <w:rPr>
          <w:rFonts w:ascii="Verdana" w:hAnsi="Verdana" w:cs="Verdana"/>
          <w:sz w:val="16"/>
          <w:szCs w:val="16"/>
        </w:rPr>
        <w:t xml:space="preserve">th </w:t>
      </w:r>
      <w:r>
        <w:rPr>
          <w:rFonts w:ascii="Verdana" w:hAnsi="Verdana" w:cs="Verdana"/>
          <w:sz w:val="24"/>
          <w:szCs w:val="24"/>
        </w:rPr>
        <w:t>birthday (or older if</w:t>
      </w:r>
    </w:p>
    <w:p w:rsidR="00147F57" w:rsidRDefault="00147F57" w:rsidP="004D4DC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applicable) no later than the first school day in the school year in</w:t>
      </w:r>
    </w:p>
    <w:p w:rsidR="00147F57" w:rsidRDefault="00147F57" w:rsidP="004D4DC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respect of which the application for enrolment is made.</w:t>
      </w:r>
    </w:p>
    <w:p w:rsidR="00BA11B4" w:rsidRDefault="00BA11B4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Pr="004D4DC1" w:rsidRDefault="00147F57" w:rsidP="004D4D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4D4DC1">
        <w:rPr>
          <w:rFonts w:ascii="Verdana-Bold" w:hAnsi="Verdana-Bold" w:cs="Verdana-Bold"/>
          <w:b/>
          <w:bCs/>
          <w:sz w:val="24"/>
          <w:szCs w:val="24"/>
        </w:rPr>
        <w:t>Consideration of the Applications</w:t>
      </w:r>
    </w:p>
    <w:p w:rsidR="004D4DC1" w:rsidRPr="004D4DC1" w:rsidRDefault="004D4DC1" w:rsidP="004D4DC1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5.1 </w:t>
      </w:r>
      <w:r w:rsidR="004D4DC1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The Board having considered the applications, will issue its</w:t>
      </w:r>
    </w:p>
    <w:p w:rsidR="00147F57" w:rsidRDefault="00147F57" w:rsidP="004D4DC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decisions in writing within 21 days of the closing date.</w:t>
      </w:r>
    </w:p>
    <w:p w:rsidR="00D57145" w:rsidRDefault="00D57145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5.2 </w:t>
      </w:r>
      <w:r w:rsidR="004D4DC1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Waiting lists for Applicant Students, only apply for the school year</w:t>
      </w:r>
    </w:p>
    <w:p w:rsidR="00147F57" w:rsidRDefault="00147F57" w:rsidP="004D4DC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 respect of which the application for enrolment was made and do</w:t>
      </w:r>
    </w:p>
    <w:p w:rsidR="00147F57" w:rsidRDefault="00147F57" w:rsidP="004D4DC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not carry forward to subsequent years.</w:t>
      </w:r>
    </w:p>
    <w:p w:rsidR="00D57145" w:rsidRDefault="00D57145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5.3</w:t>
      </w:r>
      <w:r w:rsidR="004D4DC1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 xml:space="preserve"> Applicants who have been offered a place must inform the School,</w:t>
      </w:r>
    </w:p>
    <w:p w:rsidR="00147F57" w:rsidRDefault="00147F57" w:rsidP="004D4DC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by completing and returning the admissions acceptance from</w:t>
      </w:r>
    </w:p>
    <w:p w:rsidR="00147F57" w:rsidRDefault="00147F57" w:rsidP="004D4DC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within </w:t>
      </w:r>
      <w:r w:rsidR="00BA11B4" w:rsidRPr="004D4DC1">
        <w:rPr>
          <w:rFonts w:ascii="Verdana-Bold" w:hAnsi="Verdana-Bold" w:cs="Verdana-Bold"/>
          <w:bCs/>
          <w:sz w:val="24"/>
          <w:szCs w:val="24"/>
        </w:rPr>
        <w:t>21</w:t>
      </w:r>
      <w:r w:rsidRPr="004D4DC1">
        <w:rPr>
          <w:rFonts w:ascii="Verdana-Bold" w:hAnsi="Verdana-Bold" w:cs="Verdana-Bold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calendar days of being offered a place. Failure to</w:t>
      </w:r>
    </w:p>
    <w:p w:rsidR="00147F57" w:rsidRDefault="00147F57" w:rsidP="004D4DC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do so within this timeframe will result in the place being forfeited</w:t>
      </w:r>
    </w:p>
    <w:p w:rsidR="00147F57" w:rsidRDefault="00147F57" w:rsidP="004D4DC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and being reallocated.</w:t>
      </w:r>
    </w:p>
    <w:p w:rsidR="00D57145" w:rsidRDefault="00D57145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5.4 </w:t>
      </w:r>
      <w:r w:rsidR="004D4DC1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Any contact with and/or lobbying of school personnel and/or board</w:t>
      </w:r>
    </w:p>
    <w:p w:rsidR="00147F57" w:rsidRDefault="00147F57" w:rsidP="004D4DC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members regarding an application for admission will automatically</w:t>
      </w:r>
    </w:p>
    <w:p w:rsidR="00147F57" w:rsidRDefault="00147F57" w:rsidP="004D4DC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disqualify the applicant and a place will not be offered.</w:t>
      </w:r>
    </w:p>
    <w:p w:rsidR="00D57145" w:rsidRDefault="00D57145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5.5 </w:t>
      </w:r>
      <w:r w:rsidR="004D4DC1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The foregoing conditions are subject to internal review from time</w:t>
      </w:r>
    </w:p>
    <w:p w:rsidR="00147F57" w:rsidRDefault="00147F57" w:rsidP="004D4DC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to time and may be changed pursuant to other factors including</w:t>
      </w:r>
    </w:p>
    <w:p w:rsidR="00147F57" w:rsidRDefault="00147F57" w:rsidP="004D4DC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DES/Patron requirements, changes in legislation etc.</w:t>
      </w:r>
    </w:p>
    <w:p w:rsidR="00BA11B4" w:rsidRDefault="00BA11B4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4DC1" w:rsidRDefault="004D4DC1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D4DC1" w:rsidRDefault="004D4DC1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Pr="004D4DC1" w:rsidRDefault="00147F57" w:rsidP="004D4D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4D4DC1">
        <w:rPr>
          <w:rFonts w:ascii="Verdana-Bold" w:hAnsi="Verdana-Bold" w:cs="Verdana-Bold"/>
          <w:b/>
          <w:bCs/>
          <w:sz w:val="24"/>
          <w:szCs w:val="24"/>
        </w:rPr>
        <w:t>Priority</w:t>
      </w:r>
    </w:p>
    <w:p w:rsidR="004D4DC1" w:rsidRPr="004D4DC1" w:rsidRDefault="004D4DC1" w:rsidP="004D4DC1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147F57" w:rsidRDefault="00147F57" w:rsidP="004D4D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6.1 </w:t>
      </w:r>
      <w:r w:rsidR="004D4DC1">
        <w:rPr>
          <w:rFonts w:ascii="Verdana" w:hAnsi="Verdana" w:cs="Verdana"/>
          <w:sz w:val="24"/>
          <w:szCs w:val="24"/>
        </w:rPr>
        <w:tab/>
      </w:r>
      <w:r w:rsidR="00BA11B4" w:rsidRPr="004D4DC1">
        <w:rPr>
          <w:rFonts w:ascii="Verdana" w:hAnsi="Verdana" w:cs="Verdana"/>
          <w:sz w:val="24"/>
          <w:szCs w:val="24"/>
        </w:rPr>
        <w:t>Ballymoney</w:t>
      </w:r>
      <w:r w:rsidR="00BA11B4" w:rsidRPr="00BA11B4">
        <w:rPr>
          <w:rFonts w:ascii="Verdana" w:hAnsi="Verdana" w:cs="Verdana"/>
          <w:color w:val="FF000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National School is a Church of Ireland school. In the event</w:t>
      </w:r>
      <w:r w:rsidR="00BA11B4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that the number of applications exceeds the number of available</w:t>
      </w:r>
      <w:r w:rsidR="004D4DC1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places, the priority categories below, which are listed in order of</w:t>
      </w:r>
      <w:r w:rsidR="004D4DC1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priority, are used to determine the priority given to applications in</w:t>
      </w:r>
      <w:r w:rsidR="004D4DC1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descending ord</w:t>
      </w:r>
      <w:r w:rsidR="004D4DC1">
        <w:rPr>
          <w:rFonts w:ascii="Verdana" w:hAnsi="Verdana" w:cs="Verdana"/>
          <w:sz w:val="24"/>
          <w:szCs w:val="24"/>
        </w:rPr>
        <w:t>er outlined below from (a) to (c</w:t>
      </w:r>
      <w:r>
        <w:rPr>
          <w:rFonts w:ascii="Verdana" w:hAnsi="Verdana" w:cs="Verdana"/>
          <w:sz w:val="24"/>
          <w:szCs w:val="24"/>
        </w:rPr>
        <w:t>) , as follows:</w:t>
      </w:r>
    </w:p>
    <w:p w:rsidR="009D7615" w:rsidRDefault="009D7615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57145" w:rsidRDefault="00147F57" w:rsidP="003A41D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(a) </w:t>
      </w:r>
      <w:r w:rsidR="004D4DC1">
        <w:rPr>
          <w:rFonts w:ascii="Verdana" w:hAnsi="Verdana" w:cs="Verdana"/>
          <w:sz w:val="24"/>
          <w:szCs w:val="24"/>
        </w:rPr>
        <w:tab/>
      </w:r>
      <w:r>
        <w:rPr>
          <w:rFonts w:ascii="Verdana-Bold" w:hAnsi="Verdana-Bold" w:cs="Verdana-Bold"/>
          <w:b/>
          <w:bCs/>
          <w:sz w:val="24"/>
          <w:szCs w:val="24"/>
        </w:rPr>
        <w:t>Priority Category 1</w:t>
      </w:r>
      <w:r>
        <w:rPr>
          <w:rFonts w:ascii="Verdana" w:hAnsi="Verdana" w:cs="Verdana"/>
          <w:sz w:val="24"/>
          <w:szCs w:val="24"/>
        </w:rPr>
        <w:t>: An Applicant Student who is a member of</w:t>
      </w:r>
      <w:r w:rsidR="004D4DC1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Church of Ireland or a Protestant reformed church or is a</w:t>
      </w:r>
      <w:r w:rsidR="004D4DC1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member of a minority religion which has the same religious ethos,</w:t>
      </w:r>
      <w:r w:rsidR="004D4DC1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 a similar religious eth</w:t>
      </w:r>
      <w:r w:rsidR="004D4DC1">
        <w:rPr>
          <w:rFonts w:ascii="Verdana" w:hAnsi="Verdana" w:cs="Verdana"/>
          <w:sz w:val="24"/>
          <w:szCs w:val="24"/>
        </w:rPr>
        <w:t>os to the programme of religious</w:t>
      </w:r>
      <w:r w:rsidR="003A41DD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instruction</w:t>
      </w:r>
      <w:r w:rsidR="003A41DD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/education which is provided in the school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24"/>
          <w:szCs w:val="24"/>
        </w:rPr>
        <w:t>and who</w:t>
      </w:r>
      <w:r w:rsidR="003A41DD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lives within the boundary of </w:t>
      </w:r>
      <w:proofErr w:type="spellStart"/>
      <w:r w:rsidR="00BA11B4" w:rsidRPr="003A41DD">
        <w:rPr>
          <w:rFonts w:ascii="Verdana" w:hAnsi="Verdana" w:cs="Verdana"/>
          <w:sz w:val="24"/>
          <w:szCs w:val="24"/>
        </w:rPr>
        <w:t>Kinneigh</w:t>
      </w:r>
      <w:proofErr w:type="spellEnd"/>
      <w:r w:rsidR="00BA11B4" w:rsidRPr="003A41DD">
        <w:rPr>
          <w:rFonts w:ascii="Verdana" w:hAnsi="Verdana" w:cs="Verdana"/>
          <w:sz w:val="24"/>
          <w:szCs w:val="24"/>
        </w:rPr>
        <w:t xml:space="preserve"> Union of Parishes</w:t>
      </w:r>
      <w:r w:rsidR="00D57145" w:rsidRPr="003A41DD">
        <w:rPr>
          <w:rFonts w:ascii="Verdana-Bold" w:hAnsi="Verdana-Bold" w:cs="Verdana-Bold"/>
          <w:b/>
          <w:bCs/>
          <w:sz w:val="24"/>
          <w:szCs w:val="24"/>
        </w:rPr>
        <w:t>.</w:t>
      </w:r>
    </w:p>
    <w:p w:rsidR="009D7615" w:rsidRDefault="009D7615" w:rsidP="00147F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(b) </w:t>
      </w:r>
      <w:r w:rsidR="003A41DD">
        <w:rPr>
          <w:rFonts w:ascii="Verdana" w:hAnsi="Verdana" w:cs="Verdana"/>
          <w:sz w:val="24"/>
          <w:szCs w:val="24"/>
        </w:rPr>
        <w:tab/>
      </w:r>
      <w:r w:rsidR="00D00EED">
        <w:rPr>
          <w:rFonts w:ascii="Verdana-Bold" w:hAnsi="Verdana-Bold" w:cs="Verdana-Bold"/>
          <w:b/>
          <w:bCs/>
          <w:sz w:val="24"/>
          <w:szCs w:val="24"/>
        </w:rPr>
        <w:t>Priority Category 2</w:t>
      </w:r>
      <w:r>
        <w:rPr>
          <w:rFonts w:ascii="Verdana-Bold" w:hAnsi="Verdana-Bold" w:cs="Verdana-Bold"/>
          <w:b/>
          <w:bCs/>
          <w:sz w:val="24"/>
          <w:szCs w:val="24"/>
        </w:rPr>
        <w:t xml:space="preserve">: </w:t>
      </w:r>
      <w:r>
        <w:rPr>
          <w:rFonts w:ascii="Verdana" w:hAnsi="Verdana" w:cs="Verdana"/>
          <w:sz w:val="24"/>
          <w:szCs w:val="24"/>
        </w:rPr>
        <w:t>An Applicant Student who lives within</w:t>
      </w:r>
      <w:r w:rsidR="003A41DD">
        <w:rPr>
          <w:rFonts w:ascii="Verdana" w:hAnsi="Verdana" w:cs="Verdana"/>
          <w:sz w:val="24"/>
          <w:szCs w:val="24"/>
        </w:rPr>
        <w:t xml:space="preserve"> </w:t>
      </w:r>
      <w:r w:rsidR="00507237" w:rsidRPr="00507237">
        <w:rPr>
          <w:rFonts w:ascii="Verdana-Bold" w:hAnsi="Verdana-Bold" w:cs="Verdana-Bold"/>
          <w:bCs/>
          <w:sz w:val="24"/>
          <w:szCs w:val="24"/>
        </w:rPr>
        <w:t xml:space="preserve">20 </w:t>
      </w:r>
      <w:r w:rsidR="00CB50F8">
        <w:rPr>
          <w:rFonts w:ascii="Verdana" w:hAnsi="Verdana" w:cs="Verdana"/>
          <w:sz w:val="24"/>
          <w:szCs w:val="24"/>
        </w:rPr>
        <w:t>kilometre</w:t>
      </w:r>
      <w:r>
        <w:rPr>
          <w:rFonts w:ascii="Verdana" w:hAnsi="Verdana" w:cs="Verdana"/>
          <w:sz w:val="24"/>
          <w:szCs w:val="24"/>
        </w:rPr>
        <w:t xml:space="preserve"> radius of the School and who complies with the</w:t>
      </w:r>
      <w:r w:rsidR="003A41DD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terms of this Policy</w:t>
      </w:r>
      <w:r w:rsidR="00CE5019">
        <w:rPr>
          <w:rFonts w:ascii="Verdana" w:hAnsi="Verdana" w:cs="Verdana"/>
          <w:sz w:val="24"/>
          <w:szCs w:val="24"/>
        </w:rPr>
        <w:t>.</w:t>
      </w:r>
    </w:p>
    <w:p w:rsidR="00D57145" w:rsidRDefault="00D57145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</w:t>
      </w:r>
      <w:r w:rsidR="00D00EED">
        <w:rPr>
          <w:rFonts w:ascii="Verdana" w:hAnsi="Verdana" w:cs="Verdana"/>
          <w:sz w:val="24"/>
          <w:szCs w:val="24"/>
        </w:rPr>
        <w:t>c)</w:t>
      </w:r>
      <w:r>
        <w:rPr>
          <w:rFonts w:ascii="Verdana" w:hAnsi="Verdana" w:cs="Verdana"/>
          <w:sz w:val="24"/>
          <w:szCs w:val="24"/>
        </w:rPr>
        <w:t xml:space="preserve"> </w:t>
      </w:r>
      <w:r w:rsidR="003A41DD">
        <w:rPr>
          <w:rFonts w:ascii="Verdana" w:hAnsi="Verdana" w:cs="Verdana"/>
          <w:sz w:val="24"/>
          <w:szCs w:val="24"/>
        </w:rPr>
        <w:tab/>
      </w:r>
      <w:r>
        <w:rPr>
          <w:rFonts w:ascii="Verdana-Bold" w:hAnsi="Verdana-Bold" w:cs="Verdana-Bold"/>
          <w:b/>
          <w:bCs/>
          <w:sz w:val="24"/>
          <w:szCs w:val="24"/>
        </w:rPr>
        <w:t xml:space="preserve">Priority Category </w:t>
      </w:r>
      <w:r w:rsidR="00D00EED">
        <w:rPr>
          <w:rFonts w:ascii="Verdana-Bold" w:hAnsi="Verdana-Bold" w:cs="Verdana-Bold"/>
          <w:b/>
          <w:bCs/>
          <w:sz w:val="24"/>
          <w:szCs w:val="24"/>
        </w:rPr>
        <w:t>3</w:t>
      </w:r>
      <w:r>
        <w:rPr>
          <w:rFonts w:ascii="Verdana-Bold" w:hAnsi="Verdana-Bold" w:cs="Verdana-Bold"/>
          <w:b/>
          <w:bCs/>
          <w:sz w:val="24"/>
          <w:szCs w:val="24"/>
        </w:rPr>
        <w:t xml:space="preserve">: </w:t>
      </w:r>
      <w:r>
        <w:rPr>
          <w:rFonts w:ascii="Verdana" w:hAnsi="Verdana" w:cs="Verdana"/>
          <w:sz w:val="24"/>
          <w:szCs w:val="24"/>
        </w:rPr>
        <w:t>All other Applicant Students who comply</w:t>
      </w:r>
      <w:r w:rsidR="003A41DD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with the terms of this Policy</w:t>
      </w:r>
    </w:p>
    <w:p w:rsidR="00CE5019" w:rsidRDefault="00CE5019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Default="003A41DD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In respect of Priority category 1 </w:t>
      </w:r>
      <w:r w:rsidR="00147F57">
        <w:rPr>
          <w:rFonts w:ascii="Verdana" w:hAnsi="Verdana" w:cs="Verdana"/>
          <w:sz w:val="24"/>
          <w:szCs w:val="24"/>
        </w:rPr>
        <w:t>above, the Applicant must provide the</w:t>
      </w:r>
      <w:r w:rsidR="00BA11B4">
        <w:rPr>
          <w:rFonts w:ascii="Verdana" w:hAnsi="Verdana" w:cs="Verdana"/>
          <w:sz w:val="24"/>
          <w:szCs w:val="24"/>
        </w:rPr>
        <w:t xml:space="preserve"> </w:t>
      </w:r>
      <w:r w:rsidR="00147F57">
        <w:rPr>
          <w:rFonts w:ascii="Verdana" w:hAnsi="Verdana" w:cs="Verdana"/>
          <w:sz w:val="24"/>
          <w:szCs w:val="24"/>
        </w:rPr>
        <w:t>following documentation with the application form in order for the application</w:t>
      </w:r>
      <w:r w:rsidR="00BA11B4">
        <w:rPr>
          <w:rFonts w:ascii="Verdana" w:hAnsi="Verdana" w:cs="Verdana"/>
          <w:sz w:val="24"/>
          <w:szCs w:val="24"/>
        </w:rPr>
        <w:t xml:space="preserve"> </w:t>
      </w:r>
      <w:r w:rsidR="00147F57">
        <w:rPr>
          <w:rFonts w:ascii="Verdana" w:hAnsi="Verdana" w:cs="Verdana"/>
          <w:sz w:val="24"/>
          <w:szCs w:val="24"/>
        </w:rPr>
        <w:t>to be complete, as the School must satisfy itself that the Applicant Student is</w:t>
      </w:r>
      <w:r w:rsidR="00BA11B4">
        <w:rPr>
          <w:rFonts w:ascii="Verdana" w:hAnsi="Verdana" w:cs="Verdana"/>
          <w:sz w:val="24"/>
          <w:szCs w:val="24"/>
        </w:rPr>
        <w:t xml:space="preserve"> </w:t>
      </w:r>
      <w:r w:rsidR="00147F57">
        <w:rPr>
          <w:rFonts w:ascii="Verdana" w:hAnsi="Verdana" w:cs="Verdana"/>
          <w:sz w:val="24"/>
          <w:szCs w:val="24"/>
        </w:rPr>
        <w:t>a member of a minority religion and that it provides a programme of religious</w:t>
      </w:r>
      <w:r w:rsidR="00BA11B4">
        <w:rPr>
          <w:rFonts w:ascii="Verdana" w:hAnsi="Verdana" w:cs="Verdana"/>
          <w:sz w:val="24"/>
          <w:szCs w:val="24"/>
        </w:rPr>
        <w:t xml:space="preserve"> </w:t>
      </w:r>
      <w:r w:rsidR="00147F57">
        <w:rPr>
          <w:rFonts w:ascii="Verdana" w:hAnsi="Verdana" w:cs="Verdana"/>
          <w:sz w:val="24"/>
          <w:szCs w:val="24"/>
        </w:rPr>
        <w:t>instruction or religious education which is of the same religious ethos as, or a</w:t>
      </w:r>
      <w:r w:rsidR="00BA11B4">
        <w:rPr>
          <w:rFonts w:ascii="Verdana" w:hAnsi="Verdana" w:cs="Verdana"/>
          <w:sz w:val="24"/>
          <w:szCs w:val="24"/>
        </w:rPr>
        <w:t xml:space="preserve"> </w:t>
      </w:r>
      <w:r w:rsidR="00147F57">
        <w:rPr>
          <w:rFonts w:ascii="Verdana" w:hAnsi="Verdana" w:cs="Verdana"/>
          <w:sz w:val="24"/>
          <w:szCs w:val="24"/>
        </w:rPr>
        <w:t>similar religious ethos to, the religious ethos of the minority religion of the</w:t>
      </w:r>
      <w:r w:rsidR="00BA11B4">
        <w:rPr>
          <w:rFonts w:ascii="Verdana" w:hAnsi="Verdana" w:cs="Verdana"/>
          <w:sz w:val="24"/>
          <w:szCs w:val="24"/>
        </w:rPr>
        <w:t xml:space="preserve"> </w:t>
      </w:r>
      <w:r w:rsidR="00147F57">
        <w:rPr>
          <w:rFonts w:ascii="Verdana" w:hAnsi="Verdana" w:cs="Verdana"/>
          <w:sz w:val="24"/>
          <w:szCs w:val="24"/>
        </w:rPr>
        <w:t>Applicant Student.</w:t>
      </w:r>
    </w:p>
    <w:p w:rsidR="00CE5019" w:rsidRDefault="00CE5019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Pr="003A41DD" w:rsidRDefault="00147F57" w:rsidP="00147F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A41DD">
        <w:rPr>
          <w:rFonts w:ascii="Verdana" w:hAnsi="Verdana" w:cs="Verdana"/>
          <w:sz w:val="24"/>
          <w:szCs w:val="24"/>
        </w:rPr>
        <w:t>a statement from the Applicant confirming (</w:t>
      </w:r>
      <w:proofErr w:type="spellStart"/>
      <w:r w:rsidRPr="003A41DD">
        <w:rPr>
          <w:rFonts w:ascii="Verdana" w:hAnsi="Verdana" w:cs="Verdana"/>
          <w:sz w:val="24"/>
          <w:szCs w:val="24"/>
        </w:rPr>
        <w:t>i</w:t>
      </w:r>
      <w:proofErr w:type="spellEnd"/>
      <w:r w:rsidRPr="003A41DD">
        <w:rPr>
          <w:rFonts w:ascii="Verdana" w:hAnsi="Verdana" w:cs="Verdana"/>
          <w:sz w:val="24"/>
          <w:szCs w:val="24"/>
        </w:rPr>
        <w:t>) that the Applicant</w:t>
      </w:r>
      <w:r w:rsidR="003A41DD" w:rsidRPr="003A41DD">
        <w:rPr>
          <w:rFonts w:ascii="Verdana" w:hAnsi="Verdana" w:cs="Verdana"/>
          <w:sz w:val="24"/>
          <w:szCs w:val="24"/>
        </w:rPr>
        <w:t xml:space="preserve"> </w:t>
      </w:r>
      <w:r w:rsidRPr="003A41DD">
        <w:rPr>
          <w:rFonts w:ascii="Verdana" w:hAnsi="Verdana" w:cs="Verdana"/>
          <w:sz w:val="24"/>
          <w:szCs w:val="24"/>
        </w:rPr>
        <w:t>Student is a member of a minority religion and (ii) that the</w:t>
      </w:r>
      <w:r w:rsidR="003A41DD" w:rsidRPr="003A41DD">
        <w:rPr>
          <w:rFonts w:ascii="Verdana" w:hAnsi="Verdana" w:cs="Verdana"/>
          <w:sz w:val="24"/>
          <w:szCs w:val="24"/>
        </w:rPr>
        <w:t xml:space="preserve"> </w:t>
      </w:r>
      <w:r w:rsidRPr="003A41DD">
        <w:rPr>
          <w:rFonts w:ascii="Verdana" w:hAnsi="Verdana" w:cs="Verdana"/>
          <w:sz w:val="24"/>
          <w:szCs w:val="24"/>
        </w:rPr>
        <w:t>Applicant wishes the Applicant Student to be educated in a school</w:t>
      </w:r>
      <w:r w:rsidR="003A41DD" w:rsidRPr="003A41DD">
        <w:rPr>
          <w:rFonts w:ascii="Verdana" w:hAnsi="Verdana" w:cs="Verdana"/>
          <w:sz w:val="24"/>
          <w:szCs w:val="24"/>
        </w:rPr>
        <w:t xml:space="preserve"> </w:t>
      </w:r>
      <w:r w:rsidRPr="003A41DD">
        <w:rPr>
          <w:rFonts w:ascii="Verdana" w:hAnsi="Verdana" w:cs="Verdana"/>
          <w:sz w:val="24"/>
          <w:szCs w:val="24"/>
        </w:rPr>
        <w:t>that provides a programme of religious instruction/education</w:t>
      </w:r>
      <w:r w:rsidR="003A41DD" w:rsidRPr="003A41DD">
        <w:rPr>
          <w:rFonts w:ascii="Verdana" w:hAnsi="Verdana" w:cs="Verdana"/>
          <w:sz w:val="24"/>
          <w:szCs w:val="24"/>
        </w:rPr>
        <w:t xml:space="preserve"> </w:t>
      </w:r>
      <w:r w:rsidRPr="003A41DD">
        <w:rPr>
          <w:rFonts w:ascii="Verdana" w:hAnsi="Verdana" w:cs="Verdana"/>
          <w:sz w:val="24"/>
          <w:szCs w:val="24"/>
        </w:rPr>
        <w:t>which is of the same religious ethos, or a similar religious ethos</w:t>
      </w:r>
      <w:r w:rsidR="003A41DD" w:rsidRPr="003A41DD">
        <w:rPr>
          <w:rFonts w:ascii="Verdana" w:hAnsi="Verdana" w:cs="Verdana"/>
          <w:sz w:val="24"/>
          <w:szCs w:val="24"/>
        </w:rPr>
        <w:t xml:space="preserve"> </w:t>
      </w:r>
      <w:r w:rsidRPr="003A41DD">
        <w:rPr>
          <w:rFonts w:ascii="Verdana" w:hAnsi="Verdana" w:cs="Verdana"/>
          <w:sz w:val="24"/>
          <w:szCs w:val="24"/>
        </w:rPr>
        <w:t>to, the religious ethos of the minority religion of the Applicant</w:t>
      </w:r>
      <w:r w:rsidR="003A41DD" w:rsidRPr="003A41DD">
        <w:rPr>
          <w:rFonts w:ascii="Verdana" w:hAnsi="Verdana" w:cs="Verdana"/>
          <w:sz w:val="24"/>
          <w:szCs w:val="24"/>
        </w:rPr>
        <w:t xml:space="preserve"> </w:t>
      </w:r>
      <w:r w:rsidRPr="003A41DD">
        <w:rPr>
          <w:rFonts w:ascii="Verdana" w:hAnsi="Verdana" w:cs="Verdana"/>
          <w:sz w:val="24"/>
          <w:szCs w:val="24"/>
        </w:rPr>
        <w:t>Student.</w:t>
      </w:r>
    </w:p>
    <w:p w:rsidR="00CE5019" w:rsidRDefault="00CE5019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Default="00CE5019" w:rsidP="00147F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a</w:t>
      </w:r>
      <w:r w:rsidR="00147F57">
        <w:rPr>
          <w:rFonts w:ascii="Verdana-Bold" w:hAnsi="Verdana-Bold" w:cs="Verdana-Bold"/>
          <w:b/>
          <w:bCs/>
          <w:sz w:val="24"/>
          <w:szCs w:val="24"/>
        </w:rPr>
        <w:t>nd</w:t>
      </w:r>
    </w:p>
    <w:p w:rsidR="00CE5019" w:rsidRDefault="00CE5019" w:rsidP="00147F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(ii) evidence from the Applicant to support the statement that the</w:t>
      </w:r>
    </w:p>
    <w:p w:rsidR="003A41DD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Applicant Student is a member of the minority religion. </w:t>
      </w:r>
    </w:p>
    <w:p w:rsidR="003A41DD" w:rsidRDefault="003A41DD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This</w:t>
      </w:r>
      <w:r w:rsidR="003A41DD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evidence will consist of:-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Verdana" w:hAnsi="Verdana" w:cs="Verdana"/>
          <w:sz w:val="24"/>
          <w:szCs w:val="24"/>
        </w:rPr>
        <w:t>a letter from the relevant religious leader confirming, that the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Applicant Student is a member of the minority religion or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Verdana" w:hAnsi="Verdana" w:cs="Verdana"/>
          <w:sz w:val="24"/>
          <w:szCs w:val="24"/>
        </w:rPr>
        <w:t>the signature and stamp of the relevant Church leader on the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application form confirming, that the Applicant Student is a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member of the minority religion or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Verdana" w:hAnsi="Verdana" w:cs="Verdana"/>
          <w:sz w:val="24"/>
          <w:szCs w:val="24"/>
        </w:rPr>
        <w:t>a baptismal record issued by the relevant minority religion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which confirms that the Applicant Student has been baptised as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 member of the minority religion.</w:t>
      </w:r>
    </w:p>
    <w:p w:rsidR="003A41DD" w:rsidRDefault="003A41DD" w:rsidP="003A41DD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4"/>
          <w:szCs w:val="24"/>
        </w:rPr>
      </w:pPr>
    </w:p>
    <w:p w:rsidR="003A41DD" w:rsidRDefault="00147F57" w:rsidP="003A4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It is to be noted that where oversubscription occurs in any one of the above</w:t>
      </w:r>
      <w:r w:rsidR="00BA11B4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priority categories, priority will be given within the priority category (and only</w:t>
      </w:r>
      <w:r w:rsidR="00BA11B4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 that priority category) to Applicant Students, who have siblings currently</w:t>
      </w:r>
      <w:r w:rsidR="00BA11B4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enrolled in the School (“Sibling Applicant Students”). Where the number of</w:t>
      </w:r>
      <w:r w:rsidR="00BA11B4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Sibling Applicant Students in such a priority category, exceeds the available</w:t>
      </w:r>
      <w:r w:rsidR="00BA11B4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number of places, the remaining places will be allocated to Sibling Applicant</w:t>
      </w:r>
      <w:r w:rsidR="00BA11B4">
        <w:rPr>
          <w:rFonts w:ascii="Verdana" w:hAnsi="Verdana" w:cs="Verdana"/>
          <w:sz w:val="24"/>
          <w:szCs w:val="24"/>
        </w:rPr>
        <w:t xml:space="preserve"> </w:t>
      </w:r>
      <w:r w:rsidR="00507237">
        <w:rPr>
          <w:rFonts w:ascii="Verdana" w:hAnsi="Verdana" w:cs="Verdana"/>
          <w:sz w:val="24"/>
          <w:szCs w:val="24"/>
        </w:rPr>
        <w:t>Students using a lottery system</w:t>
      </w:r>
      <w:r>
        <w:rPr>
          <w:rFonts w:ascii="Verdana" w:hAnsi="Verdana" w:cs="Verdana"/>
          <w:sz w:val="24"/>
          <w:szCs w:val="24"/>
        </w:rPr>
        <w:t>. Where th</w:t>
      </w:r>
      <w:r w:rsidR="00BA11B4">
        <w:rPr>
          <w:rFonts w:ascii="Verdana" w:hAnsi="Verdana" w:cs="Verdana"/>
          <w:sz w:val="24"/>
          <w:szCs w:val="24"/>
        </w:rPr>
        <w:t xml:space="preserve">e </w:t>
      </w:r>
      <w:r>
        <w:rPr>
          <w:rFonts w:ascii="Verdana" w:hAnsi="Verdana" w:cs="Verdana"/>
          <w:sz w:val="24"/>
          <w:szCs w:val="24"/>
        </w:rPr>
        <w:t>number of Sibling Applicant Students in such priority category does not</w:t>
      </w:r>
      <w:r w:rsidR="00BA11B4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exceed the number places available, the remaining places in this category will</w:t>
      </w:r>
      <w:r w:rsidR="00BA11B4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be allocated using a lottery system.</w:t>
      </w:r>
      <w:r w:rsidR="00BA11B4">
        <w:rPr>
          <w:rFonts w:ascii="Verdana" w:hAnsi="Verdana" w:cs="Verdana"/>
          <w:sz w:val="24"/>
          <w:szCs w:val="24"/>
        </w:rPr>
        <w:t xml:space="preserve"> </w:t>
      </w:r>
    </w:p>
    <w:p w:rsidR="003A41DD" w:rsidRDefault="003A41DD" w:rsidP="003A4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Where the Applicant Students in a category are not successful in achieving a</w:t>
      </w:r>
      <w:r w:rsidR="00BA11B4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place, their names will be placed on a waiting list in the order in which such</w:t>
      </w:r>
      <w:r w:rsidR="00BA11B4">
        <w:rPr>
          <w:rFonts w:ascii="Verdana" w:hAnsi="Verdana" w:cs="Verdana"/>
          <w:sz w:val="24"/>
          <w:szCs w:val="24"/>
        </w:rPr>
        <w:t xml:space="preserve"> n</w:t>
      </w:r>
      <w:r>
        <w:rPr>
          <w:rFonts w:ascii="Verdana" w:hAnsi="Verdana" w:cs="Verdana"/>
          <w:sz w:val="24"/>
          <w:szCs w:val="24"/>
        </w:rPr>
        <w:t>ames were drawn in the category. Applicants will be informed of the</w:t>
      </w:r>
      <w:r w:rsidR="00BA11B4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Applicant Student’s place on the waiting list as it applies in the particular</w:t>
      </w:r>
      <w:r w:rsidR="00BA11B4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priority category.</w:t>
      </w:r>
    </w:p>
    <w:p w:rsidR="00BA11B4" w:rsidRDefault="00BA11B4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A41DD" w:rsidRDefault="003A41DD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Pr="003A41DD" w:rsidRDefault="00147F57" w:rsidP="003A41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3A41DD">
        <w:rPr>
          <w:rFonts w:ascii="Verdana-Bold" w:hAnsi="Verdana-Bold" w:cs="Verdana-Bold"/>
          <w:b/>
          <w:bCs/>
          <w:sz w:val="24"/>
          <w:szCs w:val="24"/>
        </w:rPr>
        <w:t>Refusal to Enrol</w:t>
      </w:r>
    </w:p>
    <w:p w:rsidR="003A41DD" w:rsidRPr="003A41DD" w:rsidRDefault="003A41DD" w:rsidP="003A41D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7.1 </w:t>
      </w:r>
      <w:r w:rsidR="003A41DD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The School reserves the right to refuse enrolment where an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Applicant does not comply with the terms of this Policy.</w:t>
      </w:r>
    </w:p>
    <w:p w:rsidR="003A41DD" w:rsidRDefault="003A41DD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7.2</w:t>
      </w:r>
      <w:r w:rsidR="003A41DD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In exceptional circumstances, the School reserves the right to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refuse enrolment where:</w:t>
      </w:r>
    </w:p>
    <w:p w:rsidR="003A41DD" w:rsidRDefault="003A41DD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proofErr w:type="spellStart"/>
      <w:r>
        <w:rPr>
          <w:rFonts w:ascii="Verdana" w:hAnsi="Verdana" w:cs="Verdana"/>
          <w:sz w:val="24"/>
          <w:szCs w:val="24"/>
        </w:rPr>
        <w:t>i</w:t>
      </w:r>
      <w:proofErr w:type="spellEnd"/>
      <w:r>
        <w:rPr>
          <w:rFonts w:ascii="Verdana" w:hAnsi="Verdana" w:cs="Verdana"/>
          <w:sz w:val="24"/>
          <w:szCs w:val="24"/>
        </w:rPr>
        <w:t>. The Applicant Student has special needs such that, even with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additional resources being made available from the DES/NCSE,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 School cannot meet such needs and/or provide the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Applicant Student with an appropriate education;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ii. The Applicant Student poses unacceptable risk(s) to other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pupils, staff and/or school property.</w:t>
      </w:r>
    </w:p>
    <w:p w:rsidR="003A41DD" w:rsidRDefault="003A41DD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7.3 </w:t>
      </w:r>
      <w:r w:rsidR="003A41DD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Applicants refused under any of the above criteria will be advised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of their right to appeal the Board’s decision as outlined below.</w:t>
      </w:r>
    </w:p>
    <w:p w:rsidR="00BA11B4" w:rsidRDefault="00BA11B4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A41DD" w:rsidRDefault="003A41DD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Pr="003A41DD" w:rsidRDefault="00147F57" w:rsidP="003A41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3A41DD">
        <w:rPr>
          <w:rFonts w:ascii="Verdana-Bold" w:hAnsi="Verdana-Bold" w:cs="Verdana-Bold"/>
          <w:b/>
          <w:bCs/>
          <w:sz w:val="24"/>
          <w:szCs w:val="24"/>
        </w:rPr>
        <w:lastRenderedPageBreak/>
        <w:t>Appeals Procedure</w:t>
      </w:r>
    </w:p>
    <w:p w:rsidR="003A41DD" w:rsidRPr="003A41DD" w:rsidRDefault="003A41DD" w:rsidP="003A41D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8.1 </w:t>
      </w:r>
      <w:r w:rsidR="003A41DD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Applicants who are unhappy with an enrolment decision may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appeal under Section 29 of the Education Act 1998 to the DES on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 official Section 29 Appeal Application Form which can be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downloaded from www.education.ie. This appeal must be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submitted to the DES within 42 days of receipt of the decision of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 Board to refuse enrolment.</w:t>
      </w:r>
    </w:p>
    <w:p w:rsidR="00BA11B4" w:rsidRDefault="00BA11B4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A41DD" w:rsidRDefault="003A41DD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47F57" w:rsidRPr="003A41DD" w:rsidRDefault="00147F57" w:rsidP="003A41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3A41DD">
        <w:rPr>
          <w:rFonts w:ascii="Verdana-Bold" w:hAnsi="Verdana-Bold" w:cs="Verdana-Bold"/>
          <w:b/>
          <w:bCs/>
          <w:sz w:val="24"/>
          <w:szCs w:val="24"/>
        </w:rPr>
        <w:t>Ratification and Review</w:t>
      </w:r>
    </w:p>
    <w:p w:rsidR="003A41DD" w:rsidRPr="003A41DD" w:rsidRDefault="003A41DD" w:rsidP="003A41D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147F57" w:rsidRDefault="00147F57" w:rsidP="00147F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9.1 </w:t>
      </w:r>
      <w:r w:rsidR="003A41DD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 xml:space="preserve">This Policy was ratified by the Board on </w:t>
      </w:r>
      <w:r w:rsidR="00BA11B4">
        <w:rPr>
          <w:rFonts w:ascii="Verdana" w:hAnsi="Verdana" w:cs="Verdana"/>
          <w:sz w:val="24"/>
          <w:szCs w:val="24"/>
        </w:rPr>
        <w:t>6</w:t>
      </w:r>
      <w:r w:rsidR="00BA11B4" w:rsidRPr="00BA11B4">
        <w:rPr>
          <w:rFonts w:ascii="Verdana" w:hAnsi="Verdana" w:cs="Verdana"/>
          <w:sz w:val="24"/>
          <w:szCs w:val="24"/>
          <w:vertAlign w:val="superscript"/>
        </w:rPr>
        <w:t>th</w:t>
      </w:r>
      <w:r w:rsidR="00BA11B4">
        <w:rPr>
          <w:rFonts w:ascii="Verdana" w:hAnsi="Verdana" w:cs="Verdana"/>
          <w:sz w:val="24"/>
          <w:szCs w:val="24"/>
        </w:rPr>
        <w:t xml:space="preserve"> December 2018</w:t>
      </w:r>
      <w:r>
        <w:rPr>
          <w:rFonts w:ascii="Verdana" w:hAnsi="Verdana" w:cs="Verdana"/>
          <w:sz w:val="24"/>
          <w:szCs w:val="24"/>
        </w:rPr>
        <w:t xml:space="preserve"> and</w:t>
      </w:r>
    </w:p>
    <w:p w:rsidR="00147F57" w:rsidRDefault="00147F57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follows guidelines issued by the Patron in respect of admissions.</w:t>
      </w:r>
    </w:p>
    <w:p w:rsidR="003A41DD" w:rsidRDefault="003A41DD" w:rsidP="003A41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</w:p>
    <w:p w:rsidR="00EE1020" w:rsidRDefault="00147F57" w:rsidP="00147F57">
      <w:r>
        <w:rPr>
          <w:rFonts w:ascii="Verdana" w:hAnsi="Verdana" w:cs="Verdana"/>
          <w:sz w:val="24"/>
          <w:szCs w:val="24"/>
        </w:rPr>
        <w:t xml:space="preserve">9.2 </w:t>
      </w:r>
      <w:r w:rsidR="003A41DD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This Enrolment Policy will be regularly reviewed by the Board.</w:t>
      </w:r>
    </w:p>
    <w:sectPr w:rsidR="00EE1020" w:rsidSect="00EE1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3F4C"/>
    <w:multiLevelType w:val="hybridMultilevel"/>
    <w:tmpl w:val="CE7018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52F2F"/>
    <w:multiLevelType w:val="hybridMultilevel"/>
    <w:tmpl w:val="BC34A6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86F66"/>
    <w:multiLevelType w:val="hybridMultilevel"/>
    <w:tmpl w:val="286AF612"/>
    <w:lvl w:ilvl="0" w:tplc="2920009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75AA8"/>
    <w:multiLevelType w:val="hybridMultilevel"/>
    <w:tmpl w:val="1FD6B5D0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57"/>
    <w:rsid w:val="00147F57"/>
    <w:rsid w:val="00235CAE"/>
    <w:rsid w:val="003A41DD"/>
    <w:rsid w:val="00440B28"/>
    <w:rsid w:val="00460D03"/>
    <w:rsid w:val="004D4DC1"/>
    <w:rsid w:val="004E57FA"/>
    <w:rsid w:val="00507237"/>
    <w:rsid w:val="005C1F42"/>
    <w:rsid w:val="00833EF0"/>
    <w:rsid w:val="009D7615"/>
    <w:rsid w:val="00B434A2"/>
    <w:rsid w:val="00BA11B4"/>
    <w:rsid w:val="00CA4C4D"/>
    <w:rsid w:val="00CB50F8"/>
    <w:rsid w:val="00CE5019"/>
    <w:rsid w:val="00D00EED"/>
    <w:rsid w:val="00D12F61"/>
    <w:rsid w:val="00D57145"/>
    <w:rsid w:val="00DD5577"/>
    <w:rsid w:val="00EE1020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E8315-3976-4048-8591-8B2E47F4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Jill Horan</cp:lastModifiedBy>
  <cp:revision>2</cp:revision>
  <dcterms:created xsi:type="dcterms:W3CDTF">2019-01-31T17:51:00Z</dcterms:created>
  <dcterms:modified xsi:type="dcterms:W3CDTF">2019-01-31T17:51:00Z</dcterms:modified>
</cp:coreProperties>
</file>