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170A75" w:rsidRDefault="00736B38" w:rsidP="007D7A3F">
      <w:pPr>
        <w:spacing w:after="0" w:line="240" w:lineRule="auto"/>
        <w:rPr>
          <w:rFonts w:eastAsia="Times New Roman" w:cs="Times New Roman"/>
          <w:sz w:val="24"/>
          <w:szCs w:val="24"/>
        </w:rPr>
      </w:pPr>
    </w:p>
    <w:p w:rsidR="00736B38" w:rsidRPr="00170A75" w:rsidRDefault="00736B38" w:rsidP="007D7A3F">
      <w:pPr>
        <w:spacing w:after="0" w:line="240" w:lineRule="auto"/>
        <w:jc w:val="right"/>
        <w:rPr>
          <w:rFonts w:eastAsia="Times New Roman" w:cs="Times New Roman"/>
          <w:b/>
          <w:color w:val="000000" w:themeColor="text1"/>
          <w:sz w:val="24"/>
          <w:szCs w:val="24"/>
        </w:rPr>
      </w:pP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Pr="00170A75">
        <w:rPr>
          <w:rFonts w:eastAsia="Times New Roman" w:cs="Times New Roman"/>
          <w:color w:val="000000" w:themeColor="text1"/>
          <w:sz w:val="24"/>
          <w:szCs w:val="24"/>
        </w:rPr>
        <w:tab/>
      </w:r>
      <w:r w:rsidR="00170A75">
        <w:rPr>
          <w:b/>
          <w:color w:val="000000" w:themeColor="text1"/>
          <w:sz w:val="24"/>
          <w:szCs w:val="24"/>
          <w:shd w:val="clear" w:color="auto" w:fill="FFFFFF"/>
        </w:rPr>
        <w:t>13</w:t>
      </w:r>
      <w:bookmarkStart w:id="0" w:name="_GoBack"/>
      <w:bookmarkEnd w:id="0"/>
      <w:r w:rsidR="00CE1AF0" w:rsidRPr="00170A75">
        <w:rPr>
          <w:b/>
          <w:color w:val="000000" w:themeColor="text1"/>
          <w:sz w:val="24"/>
          <w:szCs w:val="24"/>
          <w:shd w:val="clear" w:color="auto" w:fill="FFFFFF"/>
        </w:rPr>
        <w:t>th</w:t>
      </w:r>
      <w:r w:rsidRPr="00170A75">
        <w:rPr>
          <w:b/>
          <w:bCs/>
          <w:color w:val="000000" w:themeColor="text1"/>
          <w:sz w:val="24"/>
          <w:szCs w:val="24"/>
          <w:shd w:val="clear" w:color="auto" w:fill="FFFFFF"/>
        </w:rPr>
        <w:t xml:space="preserve"> </w:t>
      </w:r>
      <w:r w:rsidR="007C7C02" w:rsidRPr="00170A75">
        <w:rPr>
          <w:b/>
          <w:bCs/>
          <w:color w:val="000000" w:themeColor="text1"/>
          <w:sz w:val="24"/>
          <w:szCs w:val="24"/>
          <w:shd w:val="clear" w:color="auto" w:fill="FFFFFF"/>
        </w:rPr>
        <w:t>May</w:t>
      </w:r>
      <w:r w:rsidR="004F0D34" w:rsidRPr="00170A75">
        <w:rPr>
          <w:b/>
          <w:bCs/>
          <w:color w:val="000000" w:themeColor="text1"/>
          <w:sz w:val="24"/>
          <w:szCs w:val="24"/>
          <w:shd w:val="clear" w:color="auto" w:fill="FFFFFF"/>
        </w:rPr>
        <w:t xml:space="preserve"> 2022</w:t>
      </w:r>
    </w:p>
    <w:p w:rsidR="00736B38" w:rsidRPr="00170A75" w:rsidRDefault="00736B38" w:rsidP="007D7A3F">
      <w:pPr>
        <w:spacing w:after="0" w:line="240" w:lineRule="auto"/>
        <w:rPr>
          <w:rFonts w:eastAsia="Times New Roman" w:cs="Arial"/>
          <w:color w:val="222222"/>
          <w:sz w:val="24"/>
          <w:szCs w:val="24"/>
          <w:shd w:val="clear" w:color="auto" w:fill="FFFFFF"/>
          <w:lang w:eastAsia="en-IE"/>
        </w:rPr>
      </w:pPr>
    </w:p>
    <w:p w:rsidR="00170A75" w:rsidRPr="00170A75" w:rsidRDefault="00170A75" w:rsidP="00170A75">
      <w:pPr>
        <w:spacing w:after="0" w:line="240" w:lineRule="auto"/>
        <w:rPr>
          <w:rFonts w:eastAsia="Times New Roman" w:cs="Times New Roman"/>
          <w:sz w:val="24"/>
          <w:szCs w:val="24"/>
          <w:lang w:eastAsia="en-IE"/>
        </w:rPr>
      </w:pPr>
      <w:r w:rsidRPr="00170A75">
        <w:rPr>
          <w:rFonts w:eastAsia="Times New Roman" w:cs="Arial"/>
          <w:b/>
          <w:bCs/>
          <w:color w:val="222222"/>
          <w:sz w:val="24"/>
          <w:szCs w:val="24"/>
          <w:shd w:val="clear" w:color="auto" w:fill="FFFFFF"/>
          <w:lang w:eastAsia="en-IE"/>
        </w:rPr>
        <w:t>Dear Parents,</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b/>
          <w:bCs/>
          <w:color w:val="222222"/>
          <w:sz w:val="24"/>
          <w:szCs w:val="24"/>
          <w:lang w:eastAsia="en-IE"/>
        </w:rPr>
        <w:t>Day in Lieu</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In our school calendar, we had selected March 18th as a school holiday. The government announced that 18th March was a bank holiday. This means that we have an additional school holiday to take this year. The school will be closed on Friday 20th May.</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b/>
          <w:bCs/>
          <w:color w:val="222222"/>
          <w:sz w:val="24"/>
          <w:szCs w:val="24"/>
          <w:lang w:eastAsia="en-IE"/>
        </w:rPr>
        <w:t>Credit Union Ice-cream Competition</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 xml:space="preserve">Clonakilty Credit Union is holding a competition on </w:t>
      </w:r>
      <w:proofErr w:type="spellStart"/>
      <w:r w:rsidRPr="00170A75">
        <w:rPr>
          <w:rFonts w:eastAsia="Times New Roman" w:cs="Arial"/>
          <w:color w:val="222222"/>
          <w:sz w:val="24"/>
          <w:szCs w:val="24"/>
          <w:lang w:eastAsia="en-IE"/>
        </w:rPr>
        <w:t>facebook</w:t>
      </w:r>
      <w:proofErr w:type="spellEnd"/>
      <w:r w:rsidRPr="00170A75">
        <w:rPr>
          <w:rFonts w:eastAsia="Times New Roman" w:cs="Arial"/>
          <w:color w:val="222222"/>
          <w:sz w:val="24"/>
          <w:szCs w:val="24"/>
          <w:lang w:eastAsia="en-IE"/>
        </w:rPr>
        <w:t xml:space="preserve"> to win a visit to a</w:t>
      </w:r>
      <w:proofErr w:type="gramStart"/>
      <w:r w:rsidRPr="00170A75">
        <w:rPr>
          <w:rFonts w:eastAsia="Times New Roman" w:cs="Arial"/>
          <w:color w:val="222222"/>
          <w:sz w:val="24"/>
          <w:szCs w:val="24"/>
          <w:lang w:eastAsia="en-IE"/>
        </w:rPr>
        <w:t>  school</w:t>
      </w:r>
      <w:proofErr w:type="gramEnd"/>
      <w:r w:rsidRPr="00170A75">
        <w:rPr>
          <w:rFonts w:eastAsia="Times New Roman" w:cs="Arial"/>
          <w:color w:val="222222"/>
          <w:sz w:val="24"/>
          <w:szCs w:val="24"/>
          <w:lang w:eastAsia="en-IE"/>
        </w:rPr>
        <w:t xml:space="preserve"> by an ice-cream van. The two schools with the most '</w:t>
      </w:r>
      <w:proofErr w:type="spellStart"/>
      <w:r w:rsidRPr="00170A75">
        <w:rPr>
          <w:rFonts w:eastAsia="Times New Roman" w:cs="Arial"/>
          <w:color w:val="222222"/>
          <w:sz w:val="24"/>
          <w:szCs w:val="24"/>
          <w:lang w:eastAsia="en-IE"/>
        </w:rPr>
        <w:t>facebook</w:t>
      </w:r>
      <w:proofErr w:type="spellEnd"/>
      <w:r w:rsidRPr="00170A75">
        <w:rPr>
          <w:rFonts w:eastAsia="Times New Roman" w:cs="Arial"/>
          <w:color w:val="222222"/>
          <w:sz w:val="24"/>
          <w:szCs w:val="24"/>
          <w:lang w:eastAsia="en-IE"/>
        </w:rPr>
        <w:t xml:space="preserve"> likes' on their school name and image will win an ice cream truck for their school for the day. As a small school, the odds are stacked against us so we would appreciate all the votes you and your friends and family could give us.</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b/>
          <w:bCs/>
          <w:color w:val="222222"/>
          <w:sz w:val="24"/>
          <w:szCs w:val="24"/>
          <w:lang w:eastAsia="en-IE"/>
        </w:rPr>
        <w:t>School Garden Competition</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We were unavailable on the date that the judges intended to visit the school garden so their visit has been rescheduled to Friday 10th June. The pupils have been weeding around the raised beds this week and spreading fresh bark mulch.</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b/>
          <w:bCs/>
          <w:color w:val="222222"/>
          <w:sz w:val="24"/>
          <w:szCs w:val="24"/>
          <w:lang w:eastAsia="en-IE"/>
        </w:rPr>
        <w:t xml:space="preserve">School Tour to </w:t>
      </w:r>
      <w:proofErr w:type="spellStart"/>
      <w:r w:rsidRPr="00170A75">
        <w:rPr>
          <w:rFonts w:eastAsia="Times New Roman" w:cs="Arial"/>
          <w:b/>
          <w:bCs/>
          <w:color w:val="222222"/>
          <w:sz w:val="24"/>
          <w:szCs w:val="24"/>
          <w:lang w:eastAsia="en-IE"/>
        </w:rPr>
        <w:t>Inchydoney</w:t>
      </w:r>
      <w:proofErr w:type="spellEnd"/>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 xml:space="preserve">On Thursday 26th June, the whole school will go on a school tour to </w:t>
      </w:r>
      <w:proofErr w:type="spellStart"/>
      <w:r w:rsidRPr="00170A75">
        <w:rPr>
          <w:rFonts w:eastAsia="Times New Roman" w:cs="Arial"/>
          <w:color w:val="222222"/>
          <w:sz w:val="24"/>
          <w:szCs w:val="24"/>
          <w:lang w:eastAsia="en-IE"/>
        </w:rPr>
        <w:t>Inchydoney</w:t>
      </w:r>
      <w:proofErr w:type="spellEnd"/>
      <w:r w:rsidRPr="00170A75">
        <w:rPr>
          <w:rFonts w:eastAsia="Times New Roman" w:cs="Arial"/>
          <w:color w:val="222222"/>
          <w:sz w:val="24"/>
          <w:szCs w:val="24"/>
          <w:lang w:eastAsia="en-IE"/>
        </w:rPr>
        <w:t xml:space="preserve"> Beach. This is part of our creative cluster called 'Ukulele le </w:t>
      </w:r>
      <w:proofErr w:type="spellStart"/>
      <w:r w:rsidRPr="00170A75">
        <w:rPr>
          <w:rFonts w:eastAsia="Times New Roman" w:cs="Arial"/>
          <w:color w:val="222222"/>
          <w:sz w:val="24"/>
          <w:szCs w:val="24"/>
          <w:lang w:eastAsia="en-IE"/>
        </w:rPr>
        <w:t>chéile</w:t>
      </w:r>
      <w:proofErr w:type="spellEnd"/>
      <w:r w:rsidRPr="00170A75">
        <w:rPr>
          <w:rFonts w:eastAsia="Times New Roman" w:cs="Arial"/>
          <w:color w:val="222222"/>
          <w:sz w:val="24"/>
          <w:szCs w:val="24"/>
          <w:lang w:eastAsia="en-IE"/>
        </w:rPr>
        <w:t xml:space="preserve">' with </w:t>
      </w:r>
      <w:proofErr w:type="spellStart"/>
      <w:r w:rsidRPr="00170A75">
        <w:rPr>
          <w:rFonts w:eastAsia="Times New Roman" w:cs="Arial"/>
          <w:color w:val="222222"/>
          <w:sz w:val="24"/>
          <w:szCs w:val="24"/>
          <w:lang w:eastAsia="en-IE"/>
        </w:rPr>
        <w:t>Kilgarriffe</w:t>
      </w:r>
      <w:proofErr w:type="spellEnd"/>
      <w:r w:rsidRPr="00170A75">
        <w:rPr>
          <w:rFonts w:eastAsia="Times New Roman" w:cs="Arial"/>
          <w:color w:val="222222"/>
          <w:sz w:val="24"/>
          <w:szCs w:val="24"/>
          <w:lang w:eastAsia="en-IE"/>
        </w:rPr>
        <w:t xml:space="preserve"> NS and St. </w:t>
      </w:r>
      <w:proofErr w:type="spellStart"/>
      <w:r w:rsidRPr="00170A75">
        <w:rPr>
          <w:rFonts w:eastAsia="Times New Roman" w:cs="Arial"/>
          <w:color w:val="222222"/>
          <w:sz w:val="24"/>
          <w:szCs w:val="24"/>
          <w:lang w:eastAsia="en-IE"/>
        </w:rPr>
        <w:t>Multose</w:t>
      </w:r>
      <w:proofErr w:type="spellEnd"/>
      <w:r w:rsidRPr="00170A75">
        <w:rPr>
          <w:rFonts w:eastAsia="Times New Roman" w:cs="Arial"/>
          <w:color w:val="222222"/>
          <w:sz w:val="24"/>
          <w:szCs w:val="24"/>
          <w:lang w:eastAsia="en-IE"/>
        </w:rPr>
        <w:t xml:space="preserve"> NS. This will be the first time that the pupils from the three schools will get to meet in person. The children will perform the songs they learnt together in the amphitheatre. They will each perform two songs each. Each school has been set the challenge of composing a song on climate change which they will perform. There will be time for the pupils to build sand sculptures on the beach in small groups. They will have time to view the gallery of sand sculptures. The day will end with another concert in the amphitheatre by some professional musicians. The cost of the bus to the school tour is covered by the creative cluster grant. We will give you more details of what they need to bring closer to the time. </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b/>
          <w:bCs/>
          <w:color w:val="222222"/>
          <w:sz w:val="24"/>
          <w:szCs w:val="24"/>
          <w:lang w:eastAsia="en-IE"/>
        </w:rPr>
        <w:t>Spare Pallet</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Some bark mulch arrived on a wooden pallet. It is in the playground at the moment if anyone would like it.</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b/>
          <w:bCs/>
          <w:color w:val="222222"/>
          <w:sz w:val="24"/>
          <w:szCs w:val="24"/>
          <w:lang w:eastAsia="en-IE"/>
        </w:rPr>
        <w:t>Dates for your diary</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Friday 20th May                    School Closed</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 xml:space="preserve">Thursday 26th May               School Tour to </w:t>
      </w:r>
      <w:proofErr w:type="spellStart"/>
      <w:r w:rsidRPr="00170A75">
        <w:rPr>
          <w:rFonts w:eastAsia="Times New Roman" w:cs="Arial"/>
          <w:color w:val="222222"/>
          <w:sz w:val="24"/>
          <w:szCs w:val="24"/>
          <w:lang w:eastAsia="en-IE"/>
        </w:rPr>
        <w:t>Inchydoney</w:t>
      </w:r>
      <w:proofErr w:type="spellEnd"/>
      <w:r w:rsidRPr="00170A75">
        <w:rPr>
          <w:rFonts w:eastAsia="Times New Roman" w:cs="Arial"/>
          <w:color w:val="222222"/>
          <w:sz w:val="24"/>
          <w:szCs w:val="24"/>
          <w:lang w:eastAsia="en-IE"/>
        </w:rPr>
        <w:t xml:space="preserve"> for all pupils</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Friday 3rd May                      Cork City Sports Day (Some pupils from 1st class - 6th class)</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Monday 6th June                  Bank Holiday, school closed</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lastRenderedPageBreak/>
        <w:t>Wednesday 15th June          School will close for all pupils at 12pm for the new Primary Language Curriculum In-service Training</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Friday 17th June                   School Sports Day</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Thursday 23rd June              End of Year Assembly</w:t>
      </w:r>
    </w:p>
    <w:p w:rsidR="00170A75" w:rsidRPr="00170A75" w:rsidRDefault="00170A75" w:rsidP="00170A75">
      <w:pPr>
        <w:shd w:val="clear" w:color="auto" w:fill="FFFFFF"/>
        <w:spacing w:after="0" w:line="240" w:lineRule="auto"/>
        <w:rPr>
          <w:rFonts w:eastAsia="Times New Roman" w:cs="Arial"/>
          <w:color w:val="222222"/>
          <w:sz w:val="24"/>
          <w:szCs w:val="24"/>
          <w:lang w:eastAsia="en-IE"/>
        </w:rPr>
      </w:pPr>
      <w:r w:rsidRPr="00170A75">
        <w:rPr>
          <w:rFonts w:eastAsia="Times New Roman" w:cs="Arial"/>
          <w:color w:val="222222"/>
          <w:sz w:val="24"/>
          <w:szCs w:val="24"/>
          <w:lang w:eastAsia="en-IE"/>
        </w:rPr>
        <w:t>Tuesday 28th June                School closes at 12pm</w:t>
      </w:r>
    </w:p>
    <w:p w:rsidR="001939A3" w:rsidRPr="007C7C02" w:rsidRDefault="001939A3" w:rsidP="00CE1AF0">
      <w:pPr>
        <w:spacing w:after="0" w:line="240" w:lineRule="auto"/>
        <w:rPr>
          <w:rFonts w:eastAsia="Times New Roman" w:cs="Times New Roman"/>
          <w:color w:val="000000"/>
          <w:sz w:val="24"/>
          <w:szCs w:val="24"/>
          <w:lang w:eastAsia="en-IE"/>
        </w:rPr>
      </w:pPr>
    </w:p>
    <w:sectPr w:rsidR="001939A3" w:rsidRPr="007C7C02"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70A75"/>
    <w:rsid w:val="001806F8"/>
    <w:rsid w:val="001939A3"/>
    <w:rsid w:val="001C388B"/>
    <w:rsid w:val="002112DA"/>
    <w:rsid w:val="00274228"/>
    <w:rsid w:val="00350370"/>
    <w:rsid w:val="003C4264"/>
    <w:rsid w:val="004D3A45"/>
    <w:rsid w:val="004F0D34"/>
    <w:rsid w:val="00576E86"/>
    <w:rsid w:val="00715E85"/>
    <w:rsid w:val="00736B38"/>
    <w:rsid w:val="0075706B"/>
    <w:rsid w:val="00787191"/>
    <w:rsid w:val="007C7C02"/>
    <w:rsid w:val="007D7A3F"/>
    <w:rsid w:val="00850186"/>
    <w:rsid w:val="0088672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2022-05-13T20:52:00Z</dcterms:created>
  <dcterms:modified xsi:type="dcterms:W3CDTF">2022-05-13T20:52:00Z</dcterms:modified>
</cp:coreProperties>
</file>